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B6C6" w14:textId="77777777" w:rsidR="00B90628" w:rsidRPr="000554A4" w:rsidRDefault="00B90628" w:rsidP="00365562">
      <w:pPr>
        <w:autoSpaceDE w:val="0"/>
        <w:autoSpaceDN w:val="0"/>
        <w:adjustRightInd w:val="0"/>
        <w:jc w:val="right"/>
        <w:rPr>
          <w:rFonts w:asciiTheme="minorHAnsi" w:hAnsiTheme="minorHAnsi" w:cstheme="minorHAnsi"/>
          <w:b/>
          <w:bCs/>
          <w:sz w:val="32"/>
          <w:szCs w:val="32"/>
        </w:rPr>
      </w:pPr>
    </w:p>
    <w:p w14:paraId="4FF7B0BB" w14:textId="77777777" w:rsidR="00ED28BD" w:rsidRPr="000554A4" w:rsidRDefault="00ED28BD" w:rsidP="00ED28BD">
      <w:pPr>
        <w:pStyle w:val="Header"/>
        <w:tabs>
          <w:tab w:val="left" w:pos="100"/>
          <w:tab w:val="left" w:pos="1215"/>
        </w:tabs>
        <w:rPr>
          <w:rFonts w:asciiTheme="minorHAnsi" w:hAnsiTheme="minorHAnsi" w:cstheme="minorHAnsi"/>
          <w:b/>
          <w:spacing w:val="50"/>
          <w:sz w:val="32"/>
          <w:szCs w:val="32"/>
          <w:u w:val="single"/>
          <w:lang w:val="fr-FR"/>
        </w:rPr>
      </w:pPr>
      <w:r w:rsidRPr="000554A4">
        <w:rPr>
          <w:rFonts w:asciiTheme="minorHAnsi" w:hAnsiTheme="minorHAnsi" w:cstheme="minorHAnsi"/>
          <w:b/>
          <w:spacing w:val="50"/>
          <w:sz w:val="32"/>
          <w:szCs w:val="32"/>
          <w:u w:val="single"/>
          <w:lang w:val="fr-FR"/>
        </w:rPr>
        <w:t>Bogdan Catrina, P. Geo.</w:t>
      </w:r>
    </w:p>
    <w:p w14:paraId="685D516D" w14:textId="77777777" w:rsidR="00C166A9" w:rsidRPr="000554A4" w:rsidRDefault="00C166A9" w:rsidP="00ED28BD">
      <w:pPr>
        <w:jc w:val="right"/>
        <w:rPr>
          <w:rFonts w:asciiTheme="minorHAnsi" w:hAnsiTheme="minorHAnsi" w:cstheme="minorHAnsi"/>
        </w:rPr>
      </w:pPr>
    </w:p>
    <w:p w14:paraId="01BD22A3" w14:textId="44BAC919" w:rsidR="00ED28BD" w:rsidRPr="000554A4" w:rsidRDefault="00000000" w:rsidP="00ED28BD">
      <w:pPr>
        <w:jc w:val="right"/>
        <w:rPr>
          <w:rFonts w:asciiTheme="minorHAnsi" w:hAnsiTheme="minorHAnsi" w:cstheme="minorHAnsi"/>
          <w:sz w:val="20"/>
          <w:szCs w:val="20"/>
        </w:rPr>
      </w:pPr>
      <w:hyperlink r:id="rId8" w:history="1">
        <w:r w:rsidR="001350B2" w:rsidRPr="000554A4">
          <w:rPr>
            <w:rStyle w:val="Hyperlink"/>
            <w:rFonts w:asciiTheme="minorHAnsi" w:hAnsiTheme="minorHAnsi" w:cstheme="minorHAnsi"/>
            <w:sz w:val="20"/>
            <w:szCs w:val="20"/>
          </w:rPr>
          <w:t>bogdan.catrina@gmail.com</w:t>
        </w:r>
      </w:hyperlink>
    </w:p>
    <w:p w14:paraId="4FE689AD" w14:textId="77777777" w:rsidR="00ED28BD" w:rsidRPr="000554A4" w:rsidRDefault="00ED28BD" w:rsidP="00ED28BD">
      <w:pPr>
        <w:jc w:val="right"/>
        <w:rPr>
          <w:rFonts w:asciiTheme="minorHAnsi" w:hAnsiTheme="minorHAnsi" w:cstheme="minorHAnsi"/>
          <w:sz w:val="20"/>
          <w:szCs w:val="20"/>
        </w:rPr>
      </w:pPr>
      <w:r w:rsidRPr="000554A4">
        <w:rPr>
          <w:rFonts w:asciiTheme="minorHAnsi" w:hAnsiTheme="minorHAnsi" w:cstheme="minorHAnsi"/>
          <w:sz w:val="20"/>
          <w:szCs w:val="20"/>
        </w:rPr>
        <w:t xml:space="preserve">403-651-5249     </w:t>
      </w:r>
    </w:p>
    <w:p w14:paraId="5A3C901C" w14:textId="77777777" w:rsidR="00966870" w:rsidRDefault="00966870" w:rsidP="00E37230">
      <w:pPr>
        <w:pStyle w:val="Heading2"/>
        <w:ind w:left="2160" w:hanging="2160"/>
        <w:rPr>
          <w:rFonts w:asciiTheme="minorHAnsi" w:hAnsiTheme="minorHAnsi" w:cstheme="minorHAnsi"/>
          <w:bCs/>
          <w:sz w:val="28"/>
          <w:szCs w:val="28"/>
        </w:rPr>
      </w:pPr>
    </w:p>
    <w:p w14:paraId="771FC6DB" w14:textId="77777777" w:rsidR="000554A4" w:rsidRDefault="000554A4" w:rsidP="000554A4"/>
    <w:p w14:paraId="7C352D58" w14:textId="77777777" w:rsidR="000554A4" w:rsidRPr="000554A4" w:rsidRDefault="000554A4" w:rsidP="000554A4"/>
    <w:p w14:paraId="6AE2C861" w14:textId="77777777" w:rsidR="0063065E" w:rsidRPr="000554A4" w:rsidRDefault="0063065E" w:rsidP="0063065E">
      <w:pPr>
        <w:rPr>
          <w:rFonts w:asciiTheme="minorHAnsi" w:hAnsiTheme="minorHAnsi" w:cstheme="minorHAnsi"/>
          <w:b/>
          <w:bCs/>
        </w:rPr>
      </w:pPr>
      <w:r w:rsidRPr="000554A4">
        <w:rPr>
          <w:rFonts w:asciiTheme="minorHAnsi" w:hAnsiTheme="minorHAnsi" w:cstheme="minorHAnsi"/>
          <w:b/>
          <w:bCs/>
        </w:rPr>
        <w:t>PROFESSIONAL SUMMARY:</w:t>
      </w:r>
    </w:p>
    <w:p w14:paraId="3E129906" w14:textId="77777777" w:rsidR="0063065E" w:rsidRPr="000554A4" w:rsidRDefault="0063065E" w:rsidP="0063065E">
      <w:pPr>
        <w:rPr>
          <w:rFonts w:asciiTheme="minorHAnsi" w:hAnsiTheme="minorHAnsi" w:cstheme="minorHAnsi"/>
        </w:rPr>
      </w:pPr>
    </w:p>
    <w:p w14:paraId="2F2EF619" w14:textId="2DE21AE1" w:rsidR="005E03F8" w:rsidRPr="000554A4" w:rsidRDefault="0063065E" w:rsidP="0063065E">
      <w:pPr>
        <w:rPr>
          <w:rFonts w:asciiTheme="minorHAnsi" w:hAnsiTheme="minorHAnsi" w:cstheme="minorHAnsi"/>
        </w:rPr>
      </w:pPr>
      <w:r w:rsidRPr="000554A4">
        <w:rPr>
          <w:rFonts w:asciiTheme="minorHAnsi" w:hAnsiTheme="minorHAnsi" w:cstheme="minorHAnsi"/>
        </w:rPr>
        <w:t>Results-driven and experienced Geologist with over 17 years of hands-on experience in Canada and Europe. Proven expertise in various deposit types, including BIF, VMS, MVT, Carlin, porphyry, polymetallic, and epithermal deposits. Registered with APEGA, P. Geo. Highly skilled in planning and executing exploration programs and mentoring junior staff. Strong ability to thrive under pressure and collaborate in a fast-paced team environment.</w:t>
      </w:r>
      <w:r w:rsidR="005E03F8" w:rsidRPr="000554A4">
        <w:rPr>
          <w:rFonts w:asciiTheme="minorHAnsi" w:hAnsiTheme="minorHAnsi" w:cstheme="minorHAnsi"/>
        </w:rPr>
        <w:t xml:space="preserve"> </w:t>
      </w:r>
    </w:p>
    <w:p w14:paraId="27F0D333" w14:textId="77777777" w:rsidR="00F91FE7" w:rsidRPr="000554A4" w:rsidRDefault="00F91FE7" w:rsidP="0097209F">
      <w:pPr>
        <w:autoSpaceDE w:val="0"/>
        <w:autoSpaceDN w:val="0"/>
        <w:adjustRightInd w:val="0"/>
        <w:ind w:left="1800"/>
        <w:jc w:val="both"/>
        <w:rPr>
          <w:rFonts w:asciiTheme="minorHAnsi" w:hAnsiTheme="minorHAnsi" w:cstheme="minorHAnsi"/>
          <w:sz w:val="22"/>
          <w:szCs w:val="22"/>
        </w:rPr>
      </w:pPr>
    </w:p>
    <w:p w14:paraId="5CE317CE" w14:textId="438F0472" w:rsidR="00E37230" w:rsidRPr="000554A4" w:rsidRDefault="00E37230" w:rsidP="00E37230">
      <w:pPr>
        <w:rPr>
          <w:rFonts w:asciiTheme="minorHAnsi" w:hAnsiTheme="minorHAnsi" w:cstheme="minorHAnsi"/>
          <w:b/>
          <w:bCs/>
        </w:rPr>
      </w:pPr>
      <w:r w:rsidRPr="000554A4">
        <w:rPr>
          <w:rFonts w:asciiTheme="minorHAnsi" w:hAnsiTheme="minorHAnsi" w:cstheme="minorHAnsi"/>
          <w:b/>
          <w:bCs/>
        </w:rPr>
        <w:t>EMPLOYMENT BACKGROUND</w:t>
      </w:r>
      <w:r w:rsidR="00365562" w:rsidRPr="000554A4">
        <w:rPr>
          <w:rFonts w:asciiTheme="minorHAnsi" w:hAnsiTheme="minorHAnsi" w:cstheme="minorHAnsi"/>
          <w:b/>
          <w:bCs/>
        </w:rPr>
        <w:t xml:space="preserve">: </w:t>
      </w:r>
      <w:r w:rsidR="00365562" w:rsidRPr="000554A4">
        <w:rPr>
          <w:rFonts w:asciiTheme="minorHAnsi" w:hAnsiTheme="minorHAnsi" w:cstheme="minorHAnsi"/>
          <w:b/>
          <w:bCs/>
        </w:rPr>
        <w:tab/>
      </w:r>
    </w:p>
    <w:p w14:paraId="0F15103B" w14:textId="77777777" w:rsidR="00966870" w:rsidRPr="000554A4" w:rsidRDefault="00966870" w:rsidP="00E37230">
      <w:pPr>
        <w:rPr>
          <w:rFonts w:asciiTheme="minorHAnsi" w:hAnsiTheme="minorHAnsi" w:cstheme="minorHAnsi"/>
          <w:b/>
          <w:bCs/>
          <w:sz w:val="22"/>
          <w:szCs w:val="22"/>
        </w:rPr>
      </w:pPr>
    </w:p>
    <w:p w14:paraId="38DCCF69" w14:textId="3537539C" w:rsidR="00DA4261" w:rsidRPr="000554A4" w:rsidRDefault="00DA4261" w:rsidP="00DA4261">
      <w:pPr>
        <w:pStyle w:val="Header"/>
        <w:tabs>
          <w:tab w:val="clear" w:pos="4320"/>
          <w:tab w:val="clear" w:pos="8640"/>
        </w:tabs>
        <w:jc w:val="both"/>
        <w:rPr>
          <w:rFonts w:asciiTheme="minorHAnsi" w:hAnsiTheme="minorHAnsi" w:cstheme="minorHAnsi"/>
          <w:b/>
        </w:rPr>
      </w:pPr>
      <w:r w:rsidRPr="000554A4">
        <w:rPr>
          <w:rFonts w:asciiTheme="minorHAnsi" w:hAnsiTheme="minorHAnsi" w:cstheme="minorHAnsi"/>
          <w:b/>
        </w:rPr>
        <w:t>Senior Project Geologist</w:t>
      </w:r>
    </w:p>
    <w:p w14:paraId="1FFE299D"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Aurora Geosciences | September 2021 – Present</w:t>
      </w:r>
    </w:p>
    <w:p w14:paraId="7A9873D6" w14:textId="0A9ABB9A" w:rsidR="004351A1" w:rsidRPr="000554A4" w:rsidRDefault="00813ADA" w:rsidP="00DA4261">
      <w:pPr>
        <w:pStyle w:val="Header"/>
        <w:tabs>
          <w:tab w:val="clear" w:pos="4320"/>
          <w:tab w:val="clear" w:pos="8640"/>
        </w:tabs>
        <w:jc w:val="both"/>
        <w:rPr>
          <w:rFonts w:asciiTheme="minorHAnsi" w:hAnsiTheme="minorHAnsi" w:cstheme="minorHAnsi"/>
        </w:rPr>
      </w:pPr>
      <w:r w:rsidRPr="000554A4">
        <w:rPr>
          <w:rFonts w:asciiTheme="minorHAnsi" w:hAnsiTheme="minorHAnsi" w:cstheme="minorHAnsi"/>
        </w:rPr>
        <w:t xml:space="preserve">- </w:t>
      </w:r>
      <w:r w:rsidR="0063065E" w:rsidRPr="000554A4">
        <w:rPr>
          <w:rFonts w:asciiTheme="minorHAnsi" w:hAnsiTheme="minorHAnsi" w:cstheme="minorHAnsi"/>
        </w:rPr>
        <w:t>Successfully managed multiple projects for prominent clients, including</w:t>
      </w:r>
      <w:r w:rsidR="00DA4261" w:rsidRPr="000554A4">
        <w:rPr>
          <w:rFonts w:asciiTheme="minorHAnsi" w:hAnsiTheme="minorHAnsi" w:cstheme="minorHAnsi"/>
        </w:rPr>
        <w:t xml:space="preserve"> </w:t>
      </w:r>
      <w:r w:rsidR="00623319" w:rsidRPr="000554A4">
        <w:rPr>
          <w:rFonts w:asciiTheme="minorHAnsi" w:hAnsiTheme="minorHAnsi" w:cstheme="minorHAnsi"/>
        </w:rPr>
        <w:t xml:space="preserve">Mayfair Gold </w:t>
      </w:r>
      <w:r w:rsidR="000C6613" w:rsidRPr="000554A4">
        <w:rPr>
          <w:rFonts w:asciiTheme="minorHAnsi" w:hAnsiTheme="minorHAnsi" w:cstheme="minorHAnsi"/>
        </w:rPr>
        <w:t>-</w:t>
      </w:r>
      <w:r w:rsidR="00623319" w:rsidRPr="000554A4">
        <w:rPr>
          <w:rFonts w:asciiTheme="minorHAnsi" w:hAnsiTheme="minorHAnsi" w:cstheme="minorHAnsi"/>
        </w:rPr>
        <w:t xml:space="preserve"> Fenn-Gibb Project</w:t>
      </w:r>
      <w:r w:rsidR="00485545" w:rsidRPr="000554A4">
        <w:rPr>
          <w:rFonts w:asciiTheme="minorHAnsi" w:hAnsiTheme="minorHAnsi" w:cstheme="minorHAnsi"/>
        </w:rPr>
        <w:t>,</w:t>
      </w:r>
      <w:r w:rsidR="004351A1" w:rsidRPr="000554A4">
        <w:rPr>
          <w:rFonts w:asciiTheme="minorHAnsi" w:hAnsiTheme="minorHAnsi" w:cstheme="minorHAnsi"/>
        </w:rPr>
        <w:t xml:space="preserve"> </w:t>
      </w:r>
      <w:r w:rsidR="00623319" w:rsidRPr="000554A4">
        <w:rPr>
          <w:rFonts w:asciiTheme="minorHAnsi" w:hAnsiTheme="minorHAnsi" w:cstheme="minorHAnsi"/>
        </w:rPr>
        <w:t xml:space="preserve">Western Copper and Gold </w:t>
      </w:r>
      <w:r w:rsidR="000C6613" w:rsidRPr="000554A4">
        <w:rPr>
          <w:rFonts w:asciiTheme="minorHAnsi" w:hAnsiTheme="minorHAnsi" w:cstheme="minorHAnsi"/>
        </w:rPr>
        <w:t>-</w:t>
      </w:r>
      <w:r w:rsidR="00623319" w:rsidRPr="000554A4">
        <w:rPr>
          <w:rFonts w:asciiTheme="minorHAnsi" w:hAnsiTheme="minorHAnsi" w:cstheme="minorHAnsi"/>
        </w:rPr>
        <w:t xml:space="preserve"> Casino Project</w:t>
      </w:r>
      <w:r w:rsidR="00485545" w:rsidRPr="000554A4">
        <w:rPr>
          <w:rFonts w:asciiTheme="minorHAnsi" w:hAnsiTheme="minorHAnsi" w:cstheme="minorHAnsi"/>
        </w:rPr>
        <w:t xml:space="preserve"> and Osisko Meta</w:t>
      </w:r>
      <w:r w:rsidR="000C6613" w:rsidRPr="000554A4">
        <w:rPr>
          <w:rFonts w:asciiTheme="minorHAnsi" w:hAnsiTheme="minorHAnsi" w:cstheme="minorHAnsi"/>
        </w:rPr>
        <w:t>ls – Pine Point Project</w:t>
      </w:r>
      <w:r w:rsidR="002B2B2B" w:rsidRPr="000554A4">
        <w:rPr>
          <w:rFonts w:asciiTheme="minorHAnsi" w:hAnsiTheme="minorHAnsi" w:cstheme="minorHAnsi"/>
        </w:rPr>
        <w:t>, Traction Uranium/UGreenco Energy – Key Lake South and North Arrow Minerals – Destaffany Project</w:t>
      </w:r>
      <w:r w:rsidR="00DA4261" w:rsidRPr="000554A4">
        <w:rPr>
          <w:rFonts w:asciiTheme="minorHAnsi" w:hAnsiTheme="minorHAnsi" w:cstheme="minorHAnsi"/>
        </w:rPr>
        <w:t>.</w:t>
      </w:r>
    </w:p>
    <w:p w14:paraId="4ED8923A" w14:textId="25BC2736" w:rsidR="00DA4261" w:rsidRPr="000554A4" w:rsidRDefault="00813ADA" w:rsidP="00CF5DF8">
      <w:pPr>
        <w:pStyle w:val="Header"/>
        <w:tabs>
          <w:tab w:val="clear" w:pos="4320"/>
          <w:tab w:val="clear" w:pos="8640"/>
        </w:tabs>
        <w:jc w:val="both"/>
        <w:rPr>
          <w:rFonts w:asciiTheme="minorHAnsi" w:hAnsiTheme="minorHAnsi" w:cstheme="minorHAnsi"/>
        </w:rPr>
      </w:pPr>
      <w:r w:rsidRPr="000554A4">
        <w:rPr>
          <w:rFonts w:asciiTheme="minorHAnsi" w:hAnsiTheme="minorHAnsi" w:cstheme="minorHAnsi"/>
        </w:rPr>
        <w:t xml:space="preserve">- </w:t>
      </w:r>
      <w:r w:rsidR="0063065E" w:rsidRPr="000554A4">
        <w:rPr>
          <w:rFonts w:asciiTheme="minorHAnsi" w:hAnsiTheme="minorHAnsi" w:cstheme="minorHAnsi"/>
        </w:rPr>
        <w:t>Planned and supervised drilling programs, logging, mapping, and geophysical surveys, coordinating various contractors and ensuring adherence to budgets and timelines.</w:t>
      </w:r>
    </w:p>
    <w:p w14:paraId="697A6A7B" w14:textId="77777777" w:rsidR="00311C71" w:rsidRDefault="00311C71" w:rsidP="00311C71">
      <w:pPr>
        <w:rPr>
          <w:rFonts w:asciiTheme="minorHAnsi" w:hAnsiTheme="minorHAnsi" w:cstheme="minorHAnsi"/>
        </w:rPr>
      </w:pPr>
      <w:r w:rsidRPr="000554A4">
        <w:rPr>
          <w:rFonts w:asciiTheme="minorHAnsi" w:hAnsiTheme="minorHAnsi" w:cstheme="minorHAnsi"/>
        </w:rPr>
        <w:t>- Mentored junior staff, contributing to their professional development.</w:t>
      </w:r>
    </w:p>
    <w:p w14:paraId="68B30959" w14:textId="61DD4E26" w:rsidR="00DC5E97" w:rsidRPr="000554A4" w:rsidRDefault="00DC5E97" w:rsidP="00311C71">
      <w:pPr>
        <w:rPr>
          <w:rFonts w:asciiTheme="minorHAnsi" w:hAnsiTheme="minorHAnsi" w:cstheme="minorHAnsi"/>
        </w:rPr>
      </w:pPr>
      <w:r>
        <w:rPr>
          <w:rFonts w:asciiTheme="minorHAnsi" w:hAnsiTheme="minorHAnsi" w:cstheme="minorHAnsi"/>
        </w:rPr>
        <w:t>- Wrote technical reports under NI 43-101</w:t>
      </w:r>
    </w:p>
    <w:p w14:paraId="6CF44D59" w14:textId="77777777" w:rsidR="00DA4261" w:rsidRPr="000554A4" w:rsidRDefault="00DA4261" w:rsidP="003C63DA">
      <w:pPr>
        <w:jc w:val="both"/>
        <w:rPr>
          <w:rFonts w:asciiTheme="minorHAnsi" w:hAnsiTheme="minorHAnsi" w:cstheme="minorHAnsi"/>
          <w:b/>
        </w:rPr>
      </w:pPr>
    </w:p>
    <w:p w14:paraId="0C62F51A" w14:textId="0A7C5D9A" w:rsidR="003C63DA" w:rsidRPr="000554A4" w:rsidRDefault="00E870BA" w:rsidP="003C63DA">
      <w:pPr>
        <w:jc w:val="both"/>
        <w:rPr>
          <w:rFonts w:asciiTheme="minorHAnsi" w:hAnsiTheme="minorHAnsi" w:cstheme="minorHAnsi"/>
          <w:b/>
        </w:rPr>
      </w:pPr>
      <w:r w:rsidRPr="000554A4">
        <w:rPr>
          <w:rFonts w:asciiTheme="minorHAnsi" w:hAnsiTheme="minorHAnsi" w:cstheme="minorHAnsi"/>
          <w:b/>
        </w:rPr>
        <w:t>Field</w:t>
      </w:r>
      <w:r w:rsidR="003C63DA" w:rsidRPr="000554A4">
        <w:rPr>
          <w:rFonts w:asciiTheme="minorHAnsi" w:hAnsiTheme="minorHAnsi" w:cstheme="minorHAnsi"/>
          <w:b/>
        </w:rPr>
        <w:t xml:space="preserve"> Geologist</w:t>
      </w:r>
    </w:p>
    <w:p w14:paraId="7431B51D"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AGL/Newmont Corp. | June 2021 – September 2021</w:t>
      </w:r>
    </w:p>
    <w:p w14:paraId="727B3A75" w14:textId="0121CD10" w:rsidR="00813ADA" w:rsidRPr="00813ADA" w:rsidRDefault="00813ADA" w:rsidP="00813ADA">
      <w:pPr>
        <w:rPr>
          <w:rFonts w:asciiTheme="minorHAnsi" w:hAnsiTheme="minorHAnsi" w:cstheme="minorHAnsi"/>
        </w:rPr>
      </w:pPr>
      <w:r w:rsidRPr="000554A4">
        <w:rPr>
          <w:rFonts w:asciiTheme="minorHAnsi" w:hAnsiTheme="minorHAnsi" w:cstheme="minorHAnsi"/>
        </w:rPr>
        <w:t xml:space="preserve">- </w:t>
      </w:r>
      <w:r w:rsidRPr="00813ADA">
        <w:rPr>
          <w:rFonts w:asciiTheme="minorHAnsi" w:hAnsiTheme="minorHAnsi" w:cstheme="minorHAnsi"/>
        </w:rPr>
        <w:t>Contributed to the planning and implementation of exploration work at Coffee Creek Gold Project, monitoring and ensuring the quality of work results.</w:t>
      </w:r>
    </w:p>
    <w:p w14:paraId="7B045CC6" w14:textId="5832194B" w:rsidR="003C63DA" w:rsidRPr="000554A4" w:rsidRDefault="00813ADA" w:rsidP="00813ADA">
      <w:pPr>
        <w:rPr>
          <w:rFonts w:asciiTheme="minorHAnsi" w:hAnsiTheme="minorHAnsi" w:cstheme="minorHAnsi"/>
        </w:rPr>
      </w:pPr>
      <w:r w:rsidRPr="000554A4">
        <w:rPr>
          <w:rFonts w:asciiTheme="minorHAnsi" w:hAnsiTheme="minorHAnsi" w:cstheme="minorHAnsi"/>
        </w:rPr>
        <w:t>- Conducted drilling deviation surveys and core/RC chips logging and sampling, while also participating in 3D geological modeling;</w:t>
      </w:r>
      <w:r w:rsidR="00240870" w:rsidRPr="000554A4">
        <w:rPr>
          <w:rFonts w:asciiTheme="minorHAnsi" w:hAnsiTheme="minorHAnsi" w:cstheme="minorHAnsi"/>
        </w:rPr>
        <w:t xml:space="preserve"> regularly compiled, processed, integrated and interpreted data and results of exploration work; performed health and safety and environmental inspections of drilling sites</w:t>
      </w:r>
    </w:p>
    <w:p w14:paraId="1E3420DC" w14:textId="77777777" w:rsidR="003C63DA" w:rsidRPr="000554A4" w:rsidRDefault="003C63DA" w:rsidP="00C459D1">
      <w:pPr>
        <w:pStyle w:val="Header"/>
        <w:tabs>
          <w:tab w:val="clear" w:pos="4320"/>
          <w:tab w:val="clear" w:pos="8640"/>
        </w:tabs>
        <w:jc w:val="both"/>
        <w:rPr>
          <w:rFonts w:asciiTheme="minorHAnsi" w:hAnsiTheme="minorHAnsi" w:cstheme="minorHAnsi"/>
          <w:b/>
        </w:rPr>
      </w:pPr>
    </w:p>
    <w:p w14:paraId="3AE35193" w14:textId="310EC1F8" w:rsidR="00C459D1" w:rsidRPr="000554A4" w:rsidRDefault="00C459D1" w:rsidP="00C459D1">
      <w:pPr>
        <w:pStyle w:val="Header"/>
        <w:tabs>
          <w:tab w:val="clear" w:pos="4320"/>
          <w:tab w:val="clear" w:pos="8640"/>
        </w:tabs>
        <w:jc w:val="both"/>
        <w:rPr>
          <w:rFonts w:asciiTheme="minorHAnsi" w:hAnsiTheme="minorHAnsi" w:cstheme="minorHAnsi"/>
          <w:b/>
        </w:rPr>
      </w:pPr>
      <w:r w:rsidRPr="000554A4">
        <w:rPr>
          <w:rFonts w:asciiTheme="minorHAnsi" w:hAnsiTheme="minorHAnsi" w:cstheme="minorHAnsi"/>
          <w:b/>
        </w:rPr>
        <w:t>Project Geologist</w:t>
      </w:r>
    </w:p>
    <w:p w14:paraId="6291BEB2"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CTI Plus Resources | August 2020 – April 2021</w:t>
      </w:r>
    </w:p>
    <w:p w14:paraId="1F4BBC7A"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 Led geological operations for the Rock Creek Coal Project, including supervising drilling, core logging, and field mapping.</w:t>
      </w:r>
    </w:p>
    <w:p w14:paraId="378A5AFB"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 Collaborated on drill hole planning and ensured the collection of high-quality geologic data.</w:t>
      </w:r>
    </w:p>
    <w:p w14:paraId="1C95D399" w14:textId="77777777" w:rsidR="00C459D1" w:rsidRPr="000554A4" w:rsidRDefault="00C459D1" w:rsidP="00966870">
      <w:pPr>
        <w:pStyle w:val="Header"/>
        <w:tabs>
          <w:tab w:val="clear" w:pos="4320"/>
          <w:tab w:val="clear" w:pos="8640"/>
        </w:tabs>
        <w:jc w:val="both"/>
        <w:rPr>
          <w:rFonts w:asciiTheme="minorHAnsi" w:hAnsiTheme="minorHAnsi" w:cstheme="minorHAnsi"/>
          <w:b/>
        </w:rPr>
      </w:pPr>
    </w:p>
    <w:p w14:paraId="361C6B78" w14:textId="37FDBF04" w:rsidR="00966870" w:rsidRPr="000554A4" w:rsidRDefault="00966870" w:rsidP="00966870">
      <w:pPr>
        <w:pStyle w:val="Header"/>
        <w:tabs>
          <w:tab w:val="clear" w:pos="4320"/>
          <w:tab w:val="clear" w:pos="8640"/>
        </w:tabs>
        <w:jc w:val="both"/>
        <w:rPr>
          <w:rFonts w:asciiTheme="minorHAnsi" w:hAnsiTheme="minorHAnsi" w:cstheme="minorHAnsi"/>
          <w:b/>
        </w:rPr>
      </w:pPr>
      <w:r w:rsidRPr="000554A4">
        <w:rPr>
          <w:rFonts w:asciiTheme="minorHAnsi" w:hAnsiTheme="minorHAnsi" w:cstheme="minorHAnsi"/>
          <w:b/>
        </w:rPr>
        <w:t>Consult</w:t>
      </w:r>
      <w:r w:rsidR="00D318E1" w:rsidRPr="000554A4">
        <w:rPr>
          <w:rFonts w:asciiTheme="minorHAnsi" w:hAnsiTheme="minorHAnsi" w:cstheme="minorHAnsi"/>
          <w:b/>
        </w:rPr>
        <w:t>ing Geologist</w:t>
      </w:r>
    </w:p>
    <w:p w14:paraId="20891294"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Valahia Exploration Ltd. Calgary, Canada | January 2005 - Present</w:t>
      </w:r>
    </w:p>
    <w:p w14:paraId="3D5D3FD0"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 Provided expert consulting services to oil &amp; gas and junior mining companies.</w:t>
      </w:r>
    </w:p>
    <w:p w14:paraId="54D65CA7" w14:textId="61B023E0" w:rsidR="00E37230" w:rsidRPr="000554A4" w:rsidRDefault="00E37230" w:rsidP="00AF6BDE">
      <w:pPr>
        <w:pStyle w:val="Header"/>
        <w:tabs>
          <w:tab w:val="clear" w:pos="4320"/>
          <w:tab w:val="clear" w:pos="8640"/>
        </w:tabs>
        <w:jc w:val="both"/>
        <w:rPr>
          <w:rFonts w:asciiTheme="minorHAnsi" w:hAnsiTheme="minorHAnsi" w:cstheme="minorHAnsi"/>
        </w:rPr>
      </w:pPr>
    </w:p>
    <w:p w14:paraId="188DF236" w14:textId="77777777" w:rsidR="006C2111" w:rsidRPr="000554A4" w:rsidRDefault="006C2111" w:rsidP="006C2111">
      <w:pPr>
        <w:pStyle w:val="Header"/>
        <w:tabs>
          <w:tab w:val="clear" w:pos="4320"/>
          <w:tab w:val="clear" w:pos="8640"/>
        </w:tabs>
        <w:jc w:val="both"/>
        <w:rPr>
          <w:rFonts w:asciiTheme="minorHAnsi" w:hAnsiTheme="minorHAnsi" w:cstheme="minorHAnsi"/>
          <w:b/>
        </w:rPr>
      </w:pPr>
      <w:r w:rsidRPr="000554A4">
        <w:rPr>
          <w:rFonts w:asciiTheme="minorHAnsi" w:hAnsiTheme="minorHAnsi" w:cstheme="minorHAnsi"/>
          <w:b/>
        </w:rPr>
        <w:t>VP of Geological Operation</w:t>
      </w:r>
    </w:p>
    <w:p w14:paraId="16AB87DA" w14:textId="77777777" w:rsidR="000554A4" w:rsidRPr="000554A4" w:rsidRDefault="000554A4" w:rsidP="000554A4">
      <w:pPr>
        <w:rPr>
          <w:rFonts w:asciiTheme="minorHAnsi" w:hAnsiTheme="minorHAnsi" w:cstheme="minorHAnsi"/>
        </w:rPr>
      </w:pPr>
      <w:r w:rsidRPr="000554A4">
        <w:rPr>
          <w:rFonts w:asciiTheme="minorHAnsi" w:hAnsiTheme="minorHAnsi" w:cstheme="minorHAnsi"/>
        </w:rPr>
        <w:t>Rockwell Consulting, Calgary, Canada | July 2018 - November 2018</w:t>
      </w:r>
    </w:p>
    <w:p w14:paraId="2D9308FC" w14:textId="6F774EC7" w:rsidR="00813ADA" w:rsidRPr="000554A4" w:rsidRDefault="00813ADA" w:rsidP="00813ADA">
      <w:pPr>
        <w:rPr>
          <w:rFonts w:asciiTheme="minorHAnsi" w:hAnsiTheme="minorHAnsi" w:cstheme="minorHAnsi"/>
        </w:rPr>
      </w:pPr>
      <w:r w:rsidRPr="000554A4">
        <w:rPr>
          <w:rFonts w:asciiTheme="minorHAnsi" w:hAnsiTheme="minorHAnsi" w:cstheme="minorHAnsi"/>
        </w:rPr>
        <w:t xml:space="preserve">- Coordinated geological operations and field geologists, making valuable recommendations for equipment and technology acquisition and </w:t>
      </w:r>
    </w:p>
    <w:p w14:paraId="2D04BB8B" w14:textId="170ACF06" w:rsidR="00ED28BD" w:rsidRPr="000554A4" w:rsidRDefault="00813ADA" w:rsidP="00ED28BD">
      <w:pPr>
        <w:pStyle w:val="Header"/>
        <w:rPr>
          <w:rFonts w:asciiTheme="minorHAnsi" w:hAnsiTheme="minorHAnsi" w:cstheme="minorHAnsi"/>
        </w:rPr>
      </w:pPr>
      <w:r w:rsidRPr="000554A4">
        <w:rPr>
          <w:rFonts w:asciiTheme="minorHAnsi" w:hAnsiTheme="minorHAnsi" w:cstheme="minorHAnsi"/>
        </w:rPr>
        <w:t>i</w:t>
      </w:r>
      <w:r w:rsidR="00ED28BD" w:rsidRPr="000554A4">
        <w:rPr>
          <w:rFonts w:asciiTheme="minorHAnsi" w:hAnsiTheme="minorHAnsi" w:cstheme="minorHAnsi"/>
        </w:rPr>
        <w:t>mprov</w:t>
      </w:r>
      <w:r w:rsidRPr="000554A4">
        <w:rPr>
          <w:rFonts w:asciiTheme="minorHAnsi" w:hAnsiTheme="minorHAnsi" w:cstheme="minorHAnsi"/>
        </w:rPr>
        <w:t>ing the</w:t>
      </w:r>
      <w:r w:rsidR="00ED28BD" w:rsidRPr="000554A4">
        <w:rPr>
          <w:rFonts w:asciiTheme="minorHAnsi" w:hAnsiTheme="minorHAnsi" w:cstheme="minorHAnsi"/>
        </w:rPr>
        <w:t xml:space="preserve"> client portfolio</w:t>
      </w:r>
    </w:p>
    <w:p w14:paraId="299B8044" w14:textId="77777777" w:rsidR="00966870" w:rsidRPr="000554A4" w:rsidRDefault="00966870" w:rsidP="00966870">
      <w:pPr>
        <w:pStyle w:val="Header"/>
        <w:tabs>
          <w:tab w:val="clear" w:pos="4320"/>
          <w:tab w:val="clear" w:pos="8640"/>
        </w:tabs>
        <w:jc w:val="both"/>
        <w:rPr>
          <w:rFonts w:asciiTheme="minorHAnsi" w:hAnsiTheme="minorHAnsi" w:cstheme="minorHAnsi"/>
          <w:b/>
        </w:rPr>
      </w:pPr>
    </w:p>
    <w:p w14:paraId="35667653" w14:textId="08861DED" w:rsidR="00F4350C" w:rsidRPr="000554A4" w:rsidRDefault="00F4350C" w:rsidP="00966870">
      <w:pPr>
        <w:pStyle w:val="Header"/>
        <w:tabs>
          <w:tab w:val="clear" w:pos="4320"/>
          <w:tab w:val="clear" w:pos="8640"/>
        </w:tabs>
        <w:jc w:val="both"/>
        <w:rPr>
          <w:rFonts w:asciiTheme="minorHAnsi" w:hAnsiTheme="minorHAnsi" w:cstheme="minorHAnsi"/>
          <w:b/>
        </w:rPr>
      </w:pPr>
      <w:r w:rsidRPr="000554A4">
        <w:rPr>
          <w:rFonts w:asciiTheme="minorHAnsi" w:hAnsiTheme="minorHAnsi" w:cstheme="minorHAnsi"/>
          <w:b/>
        </w:rPr>
        <w:t>Project Geologist</w:t>
      </w:r>
    </w:p>
    <w:p w14:paraId="79B007F9"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Quinto Mining/Consolidated Thompson | May 2007 – December 2008</w:t>
      </w:r>
    </w:p>
    <w:p w14:paraId="7A15D86E"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 Managed the drilling program for the Mount Lamelee/Lac Peppler project, assisting in defining the deposit through core logging and ore body modeling.</w:t>
      </w:r>
    </w:p>
    <w:p w14:paraId="6F5AEF9B" w14:textId="77777777" w:rsidR="008B3D37" w:rsidRPr="000554A4" w:rsidRDefault="008B3D37" w:rsidP="00966870">
      <w:pPr>
        <w:pStyle w:val="Header"/>
        <w:tabs>
          <w:tab w:val="clear" w:pos="4320"/>
          <w:tab w:val="clear" w:pos="8640"/>
        </w:tabs>
        <w:jc w:val="both"/>
        <w:rPr>
          <w:rFonts w:asciiTheme="minorHAnsi" w:hAnsiTheme="minorHAnsi" w:cstheme="minorHAnsi"/>
        </w:rPr>
      </w:pPr>
    </w:p>
    <w:p w14:paraId="1CD47C8C" w14:textId="0F9FE90F" w:rsidR="00F4350C" w:rsidRPr="000554A4" w:rsidRDefault="00813ADA" w:rsidP="00966870">
      <w:pPr>
        <w:pStyle w:val="Header"/>
        <w:tabs>
          <w:tab w:val="clear" w:pos="4320"/>
          <w:tab w:val="clear" w:pos="8640"/>
        </w:tabs>
        <w:jc w:val="both"/>
        <w:rPr>
          <w:rFonts w:asciiTheme="minorHAnsi" w:hAnsiTheme="minorHAnsi" w:cstheme="minorHAnsi"/>
          <w:b/>
        </w:rPr>
      </w:pPr>
      <w:r w:rsidRPr="000554A4">
        <w:rPr>
          <w:rFonts w:asciiTheme="minorHAnsi" w:hAnsiTheme="minorHAnsi" w:cstheme="minorHAnsi"/>
          <w:b/>
        </w:rPr>
        <w:t xml:space="preserve">Field </w:t>
      </w:r>
      <w:r w:rsidR="00F4350C" w:rsidRPr="000554A4">
        <w:rPr>
          <w:rFonts w:asciiTheme="minorHAnsi" w:hAnsiTheme="minorHAnsi" w:cstheme="minorHAnsi"/>
          <w:b/>
        </w:rPr>
        <w:t>Geologist</w:t>
      </w:r>
    </w:p>
    <w:p w14:paraId="675BBFE6"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CL Consultants, Calgary, Canada | June 2003 – January 2005</w:t>
      </w:r>
    </w:p>
    <w:p w14:paraId="6618E995" w14:textId="67721A83" w:rsidR="0064000D" w:rsidRPr="000554A4" w:rsidRDefault="0064000D" w:rsidP="00966870">
      <w:pPr>
        <w:pStyle w:val="Header"/>
        <w:tabs>
          <w:tab w:val="clear" w:pos="4320"/>
          <w:tab w:val="clear" w:pos="8640"/>
        </w:tabs>
        <w:jc w:val="both"/>
        <w:rPr>
          <w:rFonts w:asciiTheme="minorHAnsi" w:hAnsiTheme="minorHAnsi" w:cstheme="minorHAnsi"/>
          <w:b/>
        </w:rPr>
      </w:pPr>
    </w:p>
    <w:p w14:paraId="1F6FEF28" w14:textId="79B7F251" w:rsidR="00F4350C" w:rsidRPr="000554A4" w:rsidRDefault="00F4350C" w:rsidP="00966870">
      <w:pPr>
        <w:pStyle w:val="Header"/>
        <w:tabs>
          <w:tab w:val="clear" w:pos="4320"/>
          <w:tab w:val="clear" w:pos="8640"/>
        </w:tabs>
        <w:jc w:val="both"/>
        <w:rPr>
          <w:rFonts w:asciiTheme="minorHAnsi" w:hAnsiTheme="minorHAnsi" w:cstheme="minorHAnsi"/>
          <w:b/>
        </w:rPr>
      </w:pPr>
      <w:r w:rsidRPr="000554A4">
        <w:rPr>
          <w:rFonts w:asciiTheme="minorHAnsi" w:hAnsiTheme="minorHAnsi" w:cstheme="minorHAnsi"/>
          <w:b/>
        </w:rPr>
        <w:t>Geologist</w:t>
      </w:r>
    </w:p>
    <w:p w14:paraId="1451CB77"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ExplorEx SRL, Bucharest, Romania | October 1997 – August 2000</w:t>
      </w:r>
    </w:p>
    <w:p w14:paraId="190F4E28" w14:textId="2B4FB0A8" w:rsidR="00966870" w:rsidRPr="000554A4" w:rsidRDefault="000554A4" w:rsidP="00ED28BD">
      <w:pPr>
        <w:pStyle w:val="Header"/>
        <w:tabs>
          <w:tab w:val="clear" w:pos="4320"/>
          <w:tab w:val="clear" w:pos="8640"/>
        </w:tabs>
        <w:rPr>
          <w:rFonts w:asciiTheme="minorHAnsi" w:hAnsiTheme="minorHAnsi" w:cstheme="minorHAnsi"/>
        </w:rPr>
      </w:pPr>
      <w:r w:rsidRPr="000554A4">
        <w:rPr>
          <w:rFonts w:asciiTheme="minorHAnsi" w:hAnsiTheme="minorHAnsi" w:cstheme="minorHAnsi"/>
        </w:rPr>
        <w:t xml:space="preserve">- </w:t>
      </w:r>
      <w:r w:rsidR="008C1112" w:rsidRPr="000554A4">
        <w:rPr>
          <w:rFonts w:asciiTheme="minorHAnsi" w:hAnsiTheme="minorHAnsi" w:cstheme="minorHAnsi"/>
        </w:rPr>
        <w:t>M</w:t>
      </w:r>
      <w:r w:rsidR="00D15EEA" w:rsidRPr="000554A4">
        <w:rPr>
          <w:rFonts w:asciiTheme="minorHAnsi" w:hAnsiTheme="minorHAnsi" w:cstheme="minorHAnsi"/>
        </w:rPr>
        <w:t xml:space="preserve">ineral exploration </w:t>
      </w:r>
      <w:r w:rsidR="00BC2E52" w:rsidRPr="000554A4">
        <w:rPr>
          <w:rFonts w:asciiTheme="minorHAnsi" w:hAnsiTheme="minorHAnsi" w:cstheme="minorHAnsi"/>
        </w:rPr>
        <w:t xml:space="preserve">and geotechnical </w:t>
      </w:r>
      <w:r w:rsidR="00D15EEA" w:rsidRPr="000554A4">
        <w:rPr>
          <w:rFonts w:asciiTheme="minorHAnsi" w:hAnsiTheme="minorHAnsi" w:cstheme="minorHAnsi"/>
        </w:rPr>
        <w:t xml:space="preserve">projects – </w:t>
      </w:r>
      <w:r w:rsidR="003A4E4C" w:rsidRPr="000554A4">
        <w:rPr>
          <w:rFonts w:asciiTheme="minorHAnsi" w:hAnsiTheme="minorHAnsi" w:cstheme="minorHAnsi"/>
        </w:rPr>
        <w:t>various contractual positions focused on under-explored polymetallic ores (gold, silver, copper, lead, zinc etc.)</w:t>
      </w:r>
    </w:p>
    <w:p w14:paraId="7B362693" w14:textId="26D61010" w:rsidR="00966870" w:rsidRPr="000554A4" w:rsidRDefault="00966870" w:rsidP="00966870">
      <w:pPr>
        <w:tabs>
          <w:tab w:val="num" w:pos="284"/>
        </w:tabs>
        <w:ind w:left="426" w:hanging="426"/>
        <w:rPr>
          <w:rFonts w:asciiTheme="minorHAnsi" w:hAnsiTheme="minorHAnsi" w:cstheme="minorHAnsi"/>
        </w:rPr>
      </w:pPr>
    </w:p>
    <w:p w14:paraId="0B960D32" w14:textId="77777777" w:rsidR="008E24B6" w:rsidRPr="000554A4" w:rsidRDefault="00966870" w:rsidP="00966870">
      <w:pPr>
        <w:autoSpaceDE w:val="0"/>
        <w:autoSpaceDN w:val="0"/>
        <w:adjustRightInd w:val="0"/>
        <w:ind w:left="2160" w:hanging="2160"/>
        <w:jc w:val="both"/>
        <w:rPr>
          <w:rFonts w:asciiTheme="minorHAnsi" w:hAnsiTheme="minorHAnsi" w:cstheme="minorHAnsi"/>
          <w:b/>
          <w:bCs/>
        </w:rPr>
      </w:pPr>
      <w:r w:rsidRPr="000554A4">
        <w:rPr>
          <w:rFonts w:asciiTheme="minorHAnsi" w:hAnsiTheme="minorHAnsi" w:cstheme="minorHAnsi"/>
          <w:b/>
          <w:bCs/>
        </w:rPr>
        <w:t xml:space="preserve">EDUCATION: </w:t>
      </w:r>
    </w:p>
    <w:p w14:paraId="12CDB8AA" w14:textId="28CE40BB" w:rsidR="00966870" w:rsidRPr="000554A4" w:rsidRDefault="00966870" w:rsidP="00966870">
      <w:pPr>
        <w:autoSpaceDE w:val="0"/>
        <w:autoSpaceDN w:val="0"/>
        <w:adjustRightInd w:val="0"/>
        <w:ind w:left="2160" w:hanging="2160"/>
        <w:jc w:val="both"/>
        <w:rPr>
          <w:rFonts w:asciiTheme="minorHAnsi" w:hAnsiTheme="minorHAnsi" w:cstheme="minorHAnsi"/>
          <w:b/>
          <w:bCs/>
        </w:rPr>
      </w:pPr>
      <w:r w:rsidRPr="000554A4">
        <w:rPr>
          <w:rFonts w:asciiTheme="minorHAnsi" w:hAnsiTheme="minorHAnsi" w:cstheme="minorHAnsi"/>
          <w:b/>
          <w:bCs/>
        </w:rPr>
        <w:tab/>
      </w:r>
    </w:p>
    <w:p w14:paraId="11F95E33" w14:textId="5C9E5251" w:rsidR="00966870" w:rsidRPr="000554A4" w:rsidRDefault="00D61DCF" w:rsidP="00C0670C">
      <w:pPr>
        <w:rPr>
          <w:rFonts w:asciiTheme="minorHAnsi" w:hAnsiTheme="minorHAnsi" w:cstheme="minorHAnsi"/>
        </w:rPr>
      </w:pPr>
      <w:r w:rsidRPr="000554A4">
        <w:rPr>
          <w:rFonts w:asciiTheme="minorHAnsi" w:hAnsiTheme="minorHAnsi" w:cstheme="minorHAnsi"/>
          <w:b/>
        </w:rPr>
        <w:t>U</w:t>
      </w:r>
      <w:r w:rsidR="00966870" w:rsidRPr="000554A4">
        <w:rPr>
          <w:rFonts w:asciiTheme="minorHAnsi" w:hAnsiTheme="minorHAnsi" w:cstheme="minorHAnsi"/>
          <w:b/>
        </w:rPr>
        <w:t>niversity of Bucharest, Romania</w:t>
      </w:r>
    </w:p>
    <w:p w14:paraId="233E4B16"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Bachelor of Science (B.Sc.) in Geology with a minor in Geochemistry</w:t>
      </w:r>
    </w:p>
    <w:p w14:paraId="27D33D45" w14:textId="77777777" w:rsidR="00813ADA" w:rsidRPr="000554A4" w:rsidRDefault="00813ADA" w:rsidP="00813ADA">
      <w:pPr>
        <w:rPr>
          <w:rFonts w:asciiTheme="minorHAnsi" w:hAnsiTheme="minorHAnsi" w:cstheme="minorHAnsi"/>
        </w:rPr>
      </w:pPr>
      <w:r w:rsidRPr="000554A4">
        <w:rPr>
          <w:rFonts w:asciiTheme="minorHAnsi" w:hAnsiTheme="minorHAnsi" w:cstheme="minorHAnsi"/>
        </w:rPr>
        <w:t>University of Bucharest, Romania</w:t>
      </w:r>
    </w:p>
    <w:p w14:paraId="52B41B60" w14:textId="77777777" w:rsidR="00D61DCF" w:rsidRPr="000554A4" w:rsidRDefault="00D61DCF" w:rsidP="00C0670C">
      <w:pPr>
        <w:rPr>
          <w:rFonts w:asciiTheme="minorHAnsi" w:hAnsiTheme="minorHAnsi" w:cstheme="minorHAnsi"/>
        </w:rPr>
      </w:pPr>
    </w:p>
    <w:p w14:paraId="51CFF54B" w14:textId="77777777" w:rsidR="00813ADA" w:rsidRPr="000554A4" w:rsidRDefault="00813ADA" w:rsidP="00813ADA">
      <w:pPr>
        <w:rPr>
          <w:rFonts w:asciiTheme="minorHAnsi" w:hAnsiTheme="minorHAnsi" w:cstheme="minorHAnsi"/>
          <w:b/>
          <w:bCs/>
        </w:rPr>
      </w:pPr>
      <w:r w:rsidRPr="000554A4">
        <w:rPr>
          <w:rFonts w:asciiTheme="minorHAnsi" w:hAnsiTheme="minorHAnsi" w:cstheme="minorHAnsi"/>
          <w:b/>
          <w:bCs/>
        </w:rPr>
        <w:t>LANGUAGES:</w:t>
      </w:r>
    </w:p>
    <w:p w14:paraId="37F1CF40" w14:textId="77777777" w:rsidR="000554A4" w:rsidRPr="000554A4" w:rsidRDefault="000554A4" w:rsidP="00813ADA">
      <w:pPr>
        <w:rPr>
          <w:rFonts w:asciiTheme="minorHAnsi" w:hAnsiTheme="minorHAnsi" w:cstheme="minorHAnsi"/>
          <w:b/>
          <w:bCs/>
        </w:rPr>
      </w:pPr>
    </w:p>
    <w:p w14:paraId="32021457" w14:textId="29943A9E" w:rsidR="00813ADA" w:rsidRPr="000554A4" w:rsidRDefault="00813ADA" w:rsidP="00813ADA">
      <w:pPr>
        <w:rPr>
          <w:rFonts w:asciiTheme="minorHAnsi" w:hAnsiTheme="minorHAnsi" w:cstheme="minorHAnsi"/>
        </w:rPr>
      </w:pPr>
      <w:r w:rsidRPr="000554A4">
        <w:rPr>
          <w:rFonts w:asciiTheme="minorHAnsi" w:hAnsiTheme="minorHAnsi" w:cstheme="minorHAnsi"/>
        </w:rPr>
        <w:t>- Advanced in French; basic knowledge of Spanish; native knowledge of Romanian</w:t>
      </w:r>
    </w:p>
    <w:p w14:paraId="2F0AF118" w14:textId="77777777" w:rsidR="00813ADA" w:rsidRPr="000554A4" w:rsidRDefault="00813ADA" w:rsidP="00C0670C">
      <w:pPr>
        <w:rPr>
          <w:rFonts w:asciiTheme="minorHAnsi" w:hAnsiTheme="minorHAnsi" w:cstheme="minorHAnsi"/>
        </w:rPr>
      </w:pPr>
    </w:p>
    <w:p w14:paraId="05885449" w14:textId="77777777" w:rsidR="005A38CD" w:rsidRPr="000554A4" w:rsidRDefault="005A38CD" w:rsidP="00ED28BD">
      <w:pPr>
        <w:autoSpaceDE w:val="0"/>
        <w:autoSpaceDN w:val="0"/>
        <w:adjustRightInd w:val="0"/>
        <w:rPr>
          <w:rFonts w:asciiTheme="minorHAnsi" w:hAnsiTheme="minorHAnsi" w:cstheme="minorHAnsi"/>
          <w:b/>
          <w:bCs/>
        </w:rPr>
      </w:pPr>
    </w:p>
    <w:p w14:paraId="628B135B" w14:textId="31BF40D7" w:rsidR="00ED28BD" w:rsidRPr="000554A4" w:rsidRDefault="00ED28BD" w:rsidP="00ED28BD">
      <w:pPr>
        <w:autoSpaceDE w:val="0"/>
        <w:autoSpaceDN w:val="0"/>
        <w:adjustRightInd w:val="0"/>
        <w:rPr>
          <w:rFonts w:asciiTheme="minorHAnsi" w:hAnsiTheme="minorHAnsi" w:cstheme="minorHAnsi"/>
          <w:b/>
          <w:bCs/>
        </w:rPr>
      </w:pPr>
      <w:r w:rsidRPr="000554A4">
        <w:rPr>
          <w:rFonts w:asciiTheme="minorHAnsi" w:hAnsiTheme="minorHAnsi" w:cstheme="minorHAnsi"/>
          <w:b/>
          <w:bCs/>
        </w:rPr>
        <w:t>TICKETS</w:t>
      </w:r>
      <w:r w:rsidR="00E4714D" w:rsidRPr="000554A4">
        <w:rPr>
          <w:rFonts w:asciiTheme="minorHAnsi" w:hAnsiTheme="minorHAnsi" w:cstheme="minorHAnsi"/>
          <w:b/>
          <w:bCs/>
        </w:rPr>
        <w:t>,</w:t>
      </w:r>
      <w:r w:rsidRPr="000554A4">
        <w:rPr>
          <w:rFonts w:asciiTheme="minorHAnsi" w:hAnsiTheme="minorHAnsi" w:cstheme="minorHAnsi"/>
          <w:b/>
          <w:bCs/>
        </w:rPr>
        <w:t xml:space="preserve"> COURSES AND COMPUTER SKILLS:</w:t>
      </w:r>
    </w:p>
    <w:p w14:paraId="4F7F0F2B" w14:textId="77777777" w:rsidR="000554A4" w:rsidRPr="000554A4" w:rsidRDefault="000554A4" w:rsidP="00ED28BD">
      <w:pPr>
        <w:autoSpaceDE w:val="0"/>
        <w:autoSpaceDN w:val="0"/>
        <w:adjustRightInd w:val="0"/>
        <w:rPr>
          <w:rFonts w:asciiTheme="minorHAnsi" w:hAnsiTheme="minorHAnsi" w:cstheme="minorHAnsi"/>
          <w:b/>
          <w:bCs/>
        </w:rPr>
      </w:pPr>
    </w:p>
    <w:p w14:paraId="4ABBB1CF" w14:textId="051B0F37" w:rsidR="000554A4" w:rsidRPr="000554A4" w:rsidRDefault="000554A4" w:rsidP="000554A4">
      <w:pPr>
        <w:pStyle w:val="BodyText3"/>
        <w:rPr>
          <w:rFonts w:asciiTheme="minorHAnsi" w:hAnsiTheme="minorHAnsi" w:cstheme="minorHAnsi"/>
          <w:bCs/>
          <w:kern w:val="32"/>
        </w:rPr>
      </w:pPr>
      <w:r w:rsidRPr="000554A4">
        <w:rPr>
          <w:rFonts w:asciiTheme="minorHAnsi" w:hAnsiTheme="minorHAnsi" w:cstheme="minorHAnsi"/>
          <w:bCs/>
          <w:kern w:val="32"/>
        </w:rPr>
        <w:t xml:space="preserve">- Emergency First Aid/AED, TDG, WHMIS, </w:t>
      </w:r>
      <w:r w:rsidR="00DC5E97">
        <w:rPr>
          <w:rFonts w:asciiTheme="minorHAnsi" w:hAnsiTheme="minorHAnsi" w:cstheme="minorHAnsi"/>
          <w:bCs/>
          <w:kern w:val="32"/>
        </w:rPr>
        <w:t>Wildlife</w:t>
      </w:r>
      <w:r w:rsidRPr="000554A4">
        <w:rPr>
          <w:rFonts w:asciiTheme="minorHAnsi" w:hAnsiTheme="minorHAnsi" w:cstheme="minorHAnsi"/>
          <w:bCs/>
          <w:kern w:val="32"/>
        </w:rPr>
        <w:t xml:space="preserve"> Awareness, H2S Alive, Fire Extinguisher </w:t>
      </w:r>
    </w:p>
    <w:p w14:paraId="1DA13BC7" w14:textId="77777777" w:rsidR="000554A4" w:rsidRPr="000554A4" w:rsidRDefault="000554A4" w:rsidP="000554A4">
      <w:pPr>
        <w:pStyle w:val="BodyText3"/>
        <w:rPr>
          <w:rFonts w:asciiTheme="minorHAnsi" w:hAnsiTheme="minorHAnsi" w:cstheme="minorHAnsi"/>
          <w:bCs/>
          <w:kern w:val="32"/>
        </w:rPr>
      </w:pPr>
      <w:r w:rsidRPr="000554A4">
        <w:rPr>
          <w:rFonts w:asciiTheme="minorHAnsi" w:hAnsiTheme="minorHAnsi" w:cstheme="minorHAnsi"/>
          <w:bCs/>
          <w:kern w:val="32"/>
        </w:rPr>
        <w:t>- Cultural conflicts – Shift Management, Calgary, 2017</w:t>
      </w:r>
    </w:p>
    <w:p w14:paraId="4D7EF225" w14:textId="77777777" w:rsidR="000554A4" w:rsidRPr="000554A4" w:rsidRDefault="000554A4" w:rsidP="000554A4">
      <w:pPr>
        <w:pStyle w:val="BodyText3"/>
        <w:rPr>
          <w:rFonts w:asciiTheme="minorHAnsi" w:hAnsiTheme="minorHAnsi" w:cstheme="minorHAnsi"/>
          <w:bCs/>
          <w:kern w:val="32"/>
        </w:rPr>
      </w:pPr>
      <w:r w:rsidRPr="000554A4">
        <w:rPr>
          <w:rFonts w:asciiTheme="minorHAnsi" w:hAnsiTheme="minorHAnsi" w:cstheme="minorHAnsi"/>
          <w:bCs/>
          <w:kern w:val="32"/>
        </w:rPr>
        <w:t>- Supervisor Level II – Exploration, NWT and Nunavut</w:t>
      </w:r>
    </w:p>
    <w:p w14:paraId="58FAEC77" w14:textId="10F42C30" w:rsidR="006952B4" w:rsidRPr="000554A4" w:rsidRDefault="000554A4" w:rsidP="000554A4">
      <w:pPr>
        <w:pStyle w:val="BodyText3"/>
        <w:rPr>
          <w:rFonts w:asciiTheme="minorHAnsi" w:hAnsiTheme="minorHAnsi" w:cstheme="minorHAnsi"/>
          <w:szCs w:val="24"/>
        </w:rPr>
      </w:pPr>
      <w:r w:rsidRPr="000554A4">
        <w:rPr>
          <w:rFonts w:asciiTheme="minorHAnsi" w:hAnsiTheme="minorHAnsi" w:cstheme="minorHAnsi"/>
          <w:bCs/>
          <w:kern w:val="32"/>
        </w:rPr>
        <w:t>- Proficient in various geological software: ArcGIS, acQuire, Leapfrog, GeoSpark, Geotic, Petra, Surfer, and more.</w:t>
      </w:r>
    </w:p>
    <w:sectPr w:rsidR="006952B4" w:rsidRPr="000554A4" w:rsidSect="007A0B36">
      <w:footerReference w:type="default" r:id="rId9"/>
      <w:pgSz w:w="12240" w:h="15840"/>
      <w:pgMar w:top="99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58A5D" w14:textId="77777777" w:rsidR="00327C5F" w:rsidRDefault="00327C5F">
      <w:r>
        <w:separator/>
      </w:r>
    </w:p>
  </w:endnote>
  <w:endnote w:type="continuationSeparator" w:id="0">
    <w:p w14:paraId="7EE96D4F" w14:textId="77777777" w:rsidR="00327C5F" w:rsidRDefault="0032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11C1" w14:textId="77777777" w:rsidR="00313E44" w:rsidRPr="00313E44" w:rsidRDefault="00313E44">
    <w:pPr>
      <w:pStyle w:val="Footer"/>
      <w:jc w:val="center"/>
      <w:rPr>
        <w:rFonts w:asciiTheme="minorHAnsi" w:hAnsiTheme="minorHAnsi" w:cstheme="minorHAnsi"/>
        <w:caps/>
        <w:noProof/>
      </w:rPr>
    </w:pPr>
    <w:r w:rsidRPr="00313E44">
      <w:rPr>
        <w:rFonts w:asciiTheme="minorHAnsi" w:hAnsiTheme="minorHAnsi" w:cstheme="minorHAnsi"/>
        <w:caps/>
      </w:rPr>
      <w:fldChar w:fldCharType="begin"/>
    </w:r>
    <w:r w:rsidRPr="00313E44">
      <w:rPr>
        <w:rFonts w:asciiTheme="minorHAnsi" w:hAnsiTheme="minorHAnsi" w:cstheme="minorHAnsi"/>
        <w:caps/>
      </w:rPr>
      <w:instrText xml:space="preserve"> PAGE   \* MERGEFORMAT </w:instrText>
    </w:r>
    <w:r w:rsidRPr="00313E44">
      <w:rPr>
        <w:rFonts w:asciiTheme="minorHAnsi" w:hAnsiTheme="minorHAnsi" w:cstheme="minorHAnsi"/>
        <w:caps/>
      </w:rPr>
      <w:fldChar w:fldCharType="separate"/>
    </w:r>
    <w:r w:rsidRPr="00313E44">
      <w:rPr>
        <w:rFonts w:asciiTheme="minorHAnsi" w:hAnsiTheme="minorHAnsi" w:cstheme="minorHAnsi"/>
        <w:caps/>
        <w:noProof/>
      </w:rPr>
      <w:t>2</w:t>
    </w:r>
    <w:r w:rsidRPr="00313E44">
      <w:rPr>
        <w:rFonts w:asciiTheme="minorHAnsi" w:hAnsiTheme="minorHAnsi" w:cstheme="minorHAnsi"/>
        <w:caps/>
        <w:noProof/>
      </w:rPr>
      <w:fldChar w:fldCharType="end"/>
    </w:r>
  </w:p>
  <w:p w14:paraId="2897FB18" w14:textId="77777777" w:rsidR="00B50894" w:rsidRPr="005F4321" w:rsidRDefault="00B50894">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FDDC" w14:textId="77777777" w:rsidR="00327C5F" w:rsidRDefault="00327C5F">
      <w:r>
        <w:separator/>
      </w:r>
    </w:p>
  </w:footnote>
  <w:footnote w:type="continuationSeparator" w:id="0">
    <w:p w14:paraId="3A8ABA84" w14:textId="77777777" w:rsidR="00327C5F" w:rsidRDefault="00327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E2A090D"/>
    <w:multiLevelType w:val="hybridMultilevel"/>
    <w:tmpl w:val="E52A1AB0"/>
    <w:lvl w:ilvl="0" w:tplc="34E8F85C">
      <w:start w:val="1"/>
      <w:numFmt w:val="bullet"/>
      <w:lvlText w:val="•"/>
      <w:lvlJc w:val="left"/>
      <w:pPr>
        <w:ind w:left="1350" w:hanging="360"/>
      </w:pPr>
      <w:rPr>
        <w:rFonts w:ascii="Calibri" w:hAnsi="Calibri" w:hint="default"/>
        <w:b/>
        <w:i w:val="0"/>
        <w:sz w:val="32"/>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2" w15:restartNumberingAfterBreak="0">
    <w:nsid w:val="0E881C21"/>
    <w:multiLevelType w:val="hybridMultilevel"/>
    <w:tmpl w:val="7D464BA0"/>
    <w:lvl w:ilvl="0" w:tplc="939C74A6">
      <w:start w:val="40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7614D"/>
    <w:multiLevelType w:val="hybridMultilevel"/>
    <w:tmpl w:val="02967C8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71F2A10"/>
    <w:multiLevelType w:val="multilevel"/>
    <w:tmpl w:val="2EC49F8C"/>
    <w:lvl w:ilvl="0">
      <w:start w:val="1"/>
      <w:numFmt w:val="bullet"/>
      <w:lvlText w:val=""/>
      <w:lvlJc w:val="left"/>
      <w:pPr>
        <w:tabs>
          <w:tab w:val="num" w:pos="1620"/>
        </w:tabs>
        <w:ind w:left="1620" w:hanging="360"/>
      </w:pPr>
      <w:rPr>
        <w:rFonts w:ascii="Wingdings" w:hAnsi="Wingdings" w:hint="default"/>
      </w:rPr>
    </w:lvl>
    <w:lvl w:ilvl="1">
      <w:numFmt w:val="bullet"/>
      <w:lvlText w:val="-"/>
      <w:lvlJc w:val="left"/>
      <w:pPr>
        <w:tabs>
          <w:tab w:val="num" w:pos="2340"/>
        </w:tabs>
        <w:ind w:left="2340" w:hanging="360"/>
      </w:pPr>
      <w:rPr>
        <w:rFonts w:ascii="Times New Roman" w:eastAsia="Times New Roman" w:hAnsi="Times New Roman" w:cs="Times New Roman"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20E35EBB"/>
    <w:multiLevelType w:val="hybridMultilevel"/>
    <w:tmpl w:val="0938E242"/>
    <w:lvl w:ilvl="0" w:tplc="00000001">
      <w:start w:val="1"/>
      <w:numFmt w:val="bullet"/>
      <w:lvlText w:val=""/>
      <w:lvlJc w:val="left"/>
      <w:pPr>
        <w:ind w:left="360" w:hanging="360"/>
      </w:pPr>
      <w:rPr>
        <w:rFonts w:ascii="Symbol" w:hAnsi="Symbol"/>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3D00FF"/>
    <w:multiLevelType w:val="hybridMultilevel"/>
    <w:tmpl w:val="C6321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B30AF"/>
    <w:multiLevelType w:val="multilevel"/>
    <w:tmpl w:val="BAA2529C"/>
    <w:lvl w:ilvl="0">
      <w:start w:val="1"/>
      <w:numFmt w:val="bullet"/>
      <w:lvlText w:val="•"/>
      <w:lvlJc w:val="left"/>
      <w:pPr>
        <w:tabs>
          <w:tab w:val="num" w:pos="720"/>
        </w:tabs>
        <w:ind w:left="720" w:hanging="360"/>
      </w:pPr>
      <w:rPr>
        <w:rFonts w:ascii="Calibri" w:hAnsi="Calibri" w:hint="default"/>
        <w:b/>
        <w:i w:val="0"/>
        <w:sz w:val="3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46315"/>
    <w:multiLevelType w:val="hybridMultilevel"/>
    <w:tmpl w:val="DF3A54C4"/>
    <w:lvl w:ilvl="0" w:tplc="3D707820">
      <w:start w:val="40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D1989"/>
    <w:multiLevelType w:val="hybridMultilevel"/>
    <w:tmpl w:val="AC12D2B6"/>
    <w:lvl w:ilvl="0" w:tplc="00000001">
      <w:start w:val="1"/>
      <w:numFmt w:val="bullet"/>
      <w:lvlText w:val=""/>
      <w:lvlJc w:val="left"/>
      <w:pPr>
        <w:tabs>
          <w:tab w:val="num" w:pos="360"/>
        </w:tabs>
        <w:ind w:left="360" w:hanging="360"/>
      </w:pPr>
      <w:rPr>
        <w:rFonts w:ascii="Symbol" w:hAnsi="Symbo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0F29A8"/>
    <w:multiLevelType w:val="multilevel"/>
    <w:tmpl w:val="88663632"/>
    <w:lvl w:ilvl="0">
      <w:start w:val="1"/>
      <w:numFmt w:val="bullet"/>
      <w:lvlText w:val="•"/>
      <w:lvlJc w:val="left"/>
      <w:pPr>
        <w:tabs>
          <w:tab w:val="num" w:pos="1620"/>
        </w:tabs>
        <w:ind w:left="1620" w:hanging="360"/>
      </w:pPr>
      <w:rPr>
        <w:rFonts w:ascii="Calibri" w:hAnsi="Calibri" w:hint="default"/>
        <w:b/>
        <w:i w:val="0"/>
        <w:sz w:val="32"/>
      </w:rPr>
    </w:lvl>
    <w:lvl w:ilvl="1">
      <w:numFmt w:val="bullet"/>
      <w:lvlText w:val="-"/>
      <w:lvlJc w:val="left"/>
      <w:pPr>
        <w:tabs>
          <w:tab w:val="num" w:pos="2340"/>
        </w:tabs>
        <w:ind w:left="2340" w:hanging="360"/>
      </w:pPr>
      <w:rPr>
        <w:rFonts w:ascii="Times New Roman" w:eastAsia="Times New Roman" w:hAnsi="Times New Roman" w:cs="Times New Roman"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42069B1"/>
    <w:multiLevelType w:val="hybridMultilevel"/>
    <w:tmpl w:val="EAEAB76E"/>
    <w:lvl w:ilvl="0" w:tplc="9246FB64">
      <w:start w:val="1"/>
      <w:numFmt w:val="bullet"/>
      <w:pStyle w:val="ListBullet"/>
      <w:lvlText w:val="•"/>
      <w:lvlJc w:val="left"/>
      <w:pPr>
        <w:ind w:left="360" w:hanging="360"/>
      </w:pPr>
      <w:rPr>
        <w:rFonts w:ascii="Calibri" w:hAnsi="Calibri" w:hint="default"/>
        <w:b/>
        <w:i w:val="0"/>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56D5C16"/>
    <w:multiLevelType w:val="hybridMultilevel"/>
    <w:tmpl w:val="294E1DBE"/>
    <w:lvl w:ilvl="0" w:tplc="34E8F85C">
      <w:start w:val="1"/>
      <w:numFmt w:val="bullet"/>
      <w:lvlText w:val="•"/>
      <w:lvlJc w:val="left"/>
      <w:pPr>
        <w:tabs>
          <w:tab w:val="num" w:pos="360"/>
        </w:tabs>
        <w:ind w:left="360" w:hanging="360"/>
      </w:pPr>
      <w:rPr>
        <w:rFonts w:ascii="Calibri" w:hAnsi="Calibri" w:hint="default"/>
        <w:b/>
        <w:i w:val="0"/>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B54EAF"/>
    <w:multiLevelType w:val="multilevel"/>
    <w:tmpl w:val="C6F88C9E"/>
    <w:lvl w:ilvl="0">
      <w:start w:val="1"/>
      <w:numFmt w:val="bullet"/>
      <w:lvlText w:val="•"/>
      <w:lvlJc w:val="left"/>
      <w:pPr>
        <w:tabs>
          <w:tab w:val="num" w:pos="1620"/>
        </w:tabs>
        <w:ind w:left="1620" w:hanging="360"/>
      </w:pPr>
      <w:rPr>
        <w:rFonts w:ascii="Calibri" w:hAnsi="Calibri" w:hint="default"/>
        <w:b/>
        <w:i w:val="0"/>
        <w:sz w:val="32"/>
      </w:rPr>
    </w:lvl>
    <w:lvl w:ilvl="1">
      <w:numFmt w:val="bullet"/>
      <w:lvlText w:val="-"/>
      <w:lvlJc w:val="left"/>
      <w:pPr>
        <w:tabs>
          <w:tab w:val="num" w:pos="2340"/>
        </w:tabs>
        <w:ind w:left="2340" w:hanging="360"/>
      </w:pPr>
      <w:rPr>
        <w:rFonts w:ascii="Times New Roman" w:eastAsia="Times New Roman" w:hAnsi="Times New Roman" w:cs="Times New Roman"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2952346"/>
    <w:multiLevelType w:val="multilevel"/>
    <w:tmpl w:val="6094AAB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E55B8B"/>
    <w:multiLevelType w:val="hybridMultilevel"/>
    <w:tmpl w:val="37BCB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695AD1"/>
    <w:multiLevelType w:val="multilevel"/>
    <w:tmpl w:val="A878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B4CBF"/>
    <w:multiLevelType w:val="hybridMultilevel"/>
    <w:tmpl w:val="222E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559FF"/>
    <w:multiLevelType w:val="multilevel"/>
    <w:tmpl w:val="C6F88C9E"/>
    <w:lvl w:ilvl="0">
      <w:start w:val="1"/>
      <w:numFmt w:val="bullet"/>
      <w:lvlText w:val="•"/>
      <w:lvlJc w:val="left"/>
      <w:pPr>
        <w:tabs>
          <w:tab w:val="num" w:pos="1620"/>
        </w:tabs>
        <w:ind w:left="1620" w:hanging="360"/>
      </w:pPr>
      <w:rPr>
        <w:rFonts w:ascii="Calibri" w:hAnsi="Calibri" w:hint="default"/>
        <w:b/>
        <w:i w:val="0"/>
        <w:sz w:val="32"/>
      </w:rPr>
    </w:lvl>
    <w:lvl w:ilvl="1">
      <w:numFmt w:val="bullet"/>
      <w:lvlText w:val="-"/>
      <w:lvlJc w:val="left"/>
      <w:pPr>
        <w:tabs>
          <w:tab w:val="num" w:pos="2340"/>
        </w:tabs>
        <w:ind w:left="2340" w:hanging="360"/>
      </w:pPr>
      <w:rPr>
        <w:rFonts w:ascii="Times New Roman" w:eastAsia="Times New Roman" w:hAnsi="Times New Roman" w:cs="Times New Roman"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30A7F9B"/>
    <w:multiLevelType w:val="hybridMultilevel"/>
    <w:tmpl w:val="6C22DF8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68F6CBD"/>
    <w:multiLevelType w:val="multilevel"/>
    <w:tmpl w:val="9A42667E"/>
    <w:lvl w:ilvl="0">
      <w:start w:val="1"/>
      <w:numFmt w:val="bullet"/>
      <w:lvlText w:val=""/>
      <w:lvlJc w:val="left"/>
      <w:pPr>
        <w:tabs>
          <w:tab w:val="num" w:pos="864"/>
        </w:tabs>
        <w:ind w:left="792"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4B3D59"/>
    <w:multiLevelType w:val="hybridMultilevel"/>
    <w:tmpl w:val="B7F84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364D25"/>
    <w:multiLevelType w:val="hybridMultilevel"/>
    <w:tmpl w:val="E74E3BDA"/>
    <w:lvl w:ilvl="0" w:tplc="88361C60">
      <w:start w:val="40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D70D85"/>
    <w:multiLevelType w:val="hybridMultilevel"/>
    <w:tmpl w:val="8D80EA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678355B4"/>
    <w:multiLevelType w:val="hybridMultilevel"/>
    <w:tmpl w:val="9A5A1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90774"/>
    <w:multiLevelType w:val="multilevel"/>
    <w:tmpl w:val="28A00F1A"/>
    <w:lvl w:ilvl="0">
      <w:start w:val="1"/>
      <w:numFmt w:val="bullet"/>
      <w:lvlText w:val=""/>
      <w:lvlJc w:val="left"/>
      <w:pPr>
        <w:tabs>
          <w:tab w:val="num" w:pos="1620"/>
        </w:tabs>
        <w:ind w:left="1620" w:hanging="360"/>
      </w:pPr>
      <w:rPr>
        <w:rFonts w:ascii="Symbol" w:hAnsi="Symbol" w:hint="default"/>
        <w:b/>
        <w:i w:val="0"/>
        <w:sz w:val="32"/>
      </w:rPr>
    </w:lvl>
    <w:lvl w:ilvl="1">
      <w:numFmt w:val="bullet"/>
      <w:lvlText w:val="-"/>
      <w:lvlJc w:val="left"/>
      <w:pPr>
        <w:tabs>
          <w:tab w:val="num" w:pos="2340"/>
        </w:tabs>
        <w:ind w:left="2340" w:hanging="360"/>
      </w:pPr>
      <w:rPr>
        <w:rFonts w:ascii="Times New Roman" w:eastAsia="Times New Roman" w:hAnsi="Times New Roman" w:cs="Times New Roman"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6E477298"/>
    <w:multiLevelType w:val="singleLevel"/>
    <w:tmpl w:val="29087A6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3F6FF3"/>
    <w:multiLevelType w:val="hybridMultilevel"/>
    <w:tmpl w:val="08D88FE0"/>
    <w:lvl w:ilvl="0" w:tplc="00000001">
      <w:start w:val="1"/>
      <w:numFmt w:val="bullet"/>
      <w:lvlText w:val=""/>
      <w:lvlJc w:val="left"/>
      <w:pPr>
        <w:ind w:left="360" w:hanging="360"/>
      </w:pPr>
      <w:rPr>
        <w:rFonts w:ascii="Symbol" w:hAnsi="Symbol"/>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69877D7"/>
    <w:multiLevelType w:val="hybridMultilevel"/>
    <w:tmpl w:val="8DB62C56"/>
    <w:lvl w:ilvl="0" w:tplc="00000001">
      <w:start w:val="1"/>
      <w:numFmt w:val="bullet"/>
      <w:lvlText w:val=""/>
      <w:lvlJc w:val="left"/>
      <w:pPr>
        <w:tabs>
          <w:tab w:val="num" w:pos="360"/>
        </w:tabs>
        <w:ind w:left="360" w:hanging="360"/>
      </w:pPr>
      <w:rPr>
        <w:rFonts w:ascii="Symbol" w:hAnsi="Symbo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9700C4A"/>
    <w:multiLevelType w:val="hybridMultilevel"/>
    <w:tmpl w:val="5CA24922"/>
    <w:lvl w:ilvl="0" w:tplc="E64EDA26">
      <w:start w:val="40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222635">
    <w:abstractNumId w:val="21"/>
  </w:num>
  <w:num w:numId="2" w16cid:durableId="2075545894">
    <w:abstractNumId w:val="23"/>
  </w:num>
  <w:num w:numId="3" w16cid:durableId="1386417631">
    <w:abstractNumId w:val="19"/>
  </w:num>
  <w:num w:numId="4" w16cid:durableId="1733581330">
    <w:abstractNumId w:val="3"/>
  </w:num>
  <w:num w:numId="5" w16cid:durableId="1737512211">
    <w:abstractNumId w:val="14"/>
  </w:num>
  <w:num w:numId="6" w16cid:durableId="89669350">
    <w:abstractNumId w:val="4"/>
  </w:num>
  <w:num w:numId="7" w16cid:durableId="1142043495">
    <w:abstractNumId w:val="26"/>
  </w:num>
  <w:num w:numId="8" w16cid:durableId="1678387673">
    <w:abstractNumId w:val="6"/>
  </w:num>
  <w:num w:numId="9" w16cid:durableId="982125680">
    <w:abstractNumId w:val="20"/>
  </w:num>
  <w:num w:numId="10" w16cid:durableId="691341383">
    <w:abstractNumId w:val="7"/>
  </w:num>
  <w:num w:numId="11" w16cid:durableId="1177696068">
    <w:abstractNumId w:val="0"/>
  </w:num>
  <w:num w:numId="12" w16cid:durableId="920792453">
    <w:abstractNumId w:val="28"/>
  </w:num>
  <w:num w:numId="13" w16cid:durableId="1029452849">
    <w:abstractNumId w:val="9"/>
  </w:num>
  <w:num w:numId="14" w16cid:durableId="969094533">
    <w:abstractNumId w:val="12"/>
  </w:num>
  <w:num w:numId="15" w16cid:durableId="48771636">
    <w:abstractNumId w:val="5"/>
  </w:num>
  <w:num w:numId="16" w16cid:durableId="569271479">
    <w:abstractNumId w:val="27"/>
  </w:num>
  <w:num w:numId="17" w16cid:durableId="2051294611">
    <w:abstractNumId w:val="11"/>
  </w:num>
  <w:num w:numId="18" w16cid:durableId="410129485">
    <w:abstractNumId w:val="10"/>
  </w:num>
  <w:num w:numId="19" w16cid:durableId="335039514">
    <w:abstractNumId w:val="25"/>
  </w:num>
  <w:num w:numId="20" w16cid:durableId="797071833">
    <w:abstractNumId w:val="18"/>
  </w:num>
  <w:num w:numId="21" w16cid:durableId="1656490094">
    <w:abstractNumId w:val="13"/>
  </w:num>
  <w:num w:numId="22" w16cid:durableId="657659508">
    <w:abstractNumId w:val="1"/>
  </w:num>
  <w:num w:numId="23" w16cid:durableId="325866421">
    <w:abstractNumId w:val="24"/>
  </w:num>
  <w:num w:numId="24" w16cid:durableId="770127018">
    <w:abstractNumId w:val="17"/>
  </w:num>
  <w:num w:numId="25" w16cid:durableId="318046295">
    <w:abstractNumId w:val="15"/>
  </w:num>
  <w:num w:numId="26" w16cid:durableId="1634285445">
    <w:abstractNumId w:val="16"/>
  </w:num>
  <w:num w:numId="27" w16cid:durableId="340203491">
    <w:abstractNumId w:val="8"/>
  </w:num>
  <w:num w:numId="28" w16cid:durableId="1526867796">
    <w:abstractNumId w:val="29"/>
  </w:num>
  <w:num w:numId="29" w16cid:durableId="714040398">
    <w:abstractNumId w:val="22"/>
  </w:num>
  <w:num w:numId="30" w16cid:durableId="680745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62"/>
    <w:rsid w:val="00022EC4"/>
    <w:rsid w:val="000272F6"/>
    <w:rsid w:val="000554A4"/>
    <w:rsid w:val="00061DA8"/>
    <w:rsid w:val="000A33C1"/>
    <w:rsid w:val="000C6613"/>
    <w:rsid w:val="000E1950"/>
    <w:rsid w:val="001350B2"/>
    <w:rsid w:val="001370C7"/>
    <w:rsid w:val="00161798"/>
    <w:rsid w:val="00175CCD"/>
    <w:rsid w:val="001A72AF"/>
    <w:rsid w:val="001B0DA6"/>
    <w:rsid w:val="001B57BD"/>
    <w:rsid w:val="001C33C9"/>
    <w:rsid w:val="00203D00"/>
    <w:rsid w:val="00214114"/>
    <w:rsid w:val="002170DD"/>
    <w:rsid w:val="00240870"/>
    <w:rsid w:val="002541CA"/>
    <w:rsid w:val="00276F0B"/>
    <w:rsid w:val="002A275F"/>
    <w:rsid w:val="002B19EB"/>
    <w:rsid w:val="002B2B2B"/>
    <w:rsid w:val="002D55F3"/>
    <w:rsid w:val="002E599B"/>
    <w:rsid w:val="00302BE7"/>
    <w:rsid w:val="00311C71"/>
    <w:rsid w:val="00313E44"/>
    <w:rsid w:val="00325965"/>
    <w:rsid w:val="00327C5F"/>
    <w:rsid w:val="00333F8C"/>
    <w:rsid w:val="003462C6"/>
    <w:rsid w:val="0035646E"/>
    <w:rsid w:val="00360EE8"/>
    <w:rsid w:val="00365562"/>
    <w:rsid w:val="00387FED"/>
    <w:rsid w:val="003A2AF6"/>
    <w:rsid w:val="003A4E4C"/>
    <w:rsid w:val="003B005A"/>
    <w:rsid w:val="003B6757"/>
    <w:rsid w:val="003C0548"/>
    <w:rsid w:val="003C63DA"/>
    <w:rsid w:val="003D3F67"/>
    <w:rsid w:val="003E5D05"/>
    <w:rsid w:val="0040027D"/>
    <w:rsid w:val="00402E28"/>
    <w:rsid w:val="00433646"/>
    <w:rsid w:val="004351A1"/>
    <w:rsid w:val="00443895"/>
    <w:rsid w:val="00480319"/>
    <w:rsid w:val="00485378"/>
    <w:rsid w:val="00485545"/>
    <w:rsid w:val="004B472C"/>
    <w:rsid w:val="004D1433"/>
    <w:rsid w:val="004E215B"/>
    <w:rsid w:val="004E7640"/>
    <w:rsid w:val="00505088"/>
    <w:rsid w:val="005720C5"/>
    <w:rsid w:val="005A38CD"/>
    <w:rsid w:val="005C1FDD"/>
    <w:rsid w:val="005C396E"/>
    <w:rsid w:val="005E03F8"/>
    <w:rsid w:val="005F4321"/>
    <w:rsid w:val="005F6CEA"/>
    <w:rsid w:val="00623319"/>
    <w:rsid w:val="0063065E"/>
    <w:rsid w:val="0064000D"/>
    <w:rsid w:val="0067237B"/>
    <w:rsid w:val="00685226"/>
    <w:rsid w:val="006952B4"/>
    <w:rsid w:val="006C2111"/>
    <w:rsid w:val="006D0CC8"/>
    <w:rsid w:val="006E14E1"/>
    <w:rsid w:val="00702E28"/>
    <w:rsid w:val="00741B42"/>
    <w:rsid w:val="0074549B"/>
    <w:rsid w:val="00782356"/>
    <w:rsid w:val="00791D65"/>
    <w:rsid w:val="00797185"/>
    <w:rsid w:val="007A0B36"/>
    <w:rsid w:val="007A141C"/>
    <w:rsid w:val="007D5DA5"/>
    <w:rsid w:val="00813ADA"/>
    <w:rsid w:val="0082797E"/>
    <w:rsid w:val="008326BA"/>
    <w:rsid w:val="00865F62"/>
    <w:rsid w:val="00887DF1"/>
    <w:rsid w:val="008B3D37"/>
    <w:rsid w:val="008C1112"/>
    <w:rsid w:val="008E0DC8"/>
    <w:rsid w:val="008E2080"/>
    <w:rsid w:val="008E24B6"/>
    <w:rsid w:val="008F5602"/>
    <w:rsid w:val="00914D6C"/>
    <w:rsid w:val="00937456"/>
    <w:rsid w:val="00966870"/>
    <w:rsid w:val="0097209F"/>
    <w:rsid w:val="0098688F"/>
    <w:rsid w:val="009A0860"/>
    <w:rsid w:val="009A69C6"/>
    <w:rsid w:val="009A7DDB"/>
    <w:rsid w:val="009D051A"/>
    <w:rsid w:val="009D4031"/>
    <w:rsid w:val="009E39A9"/>
    <w:rsid w:val="00A04CAF"/>
    <w:rsid w:val="00A21AAA"/>
    <w:rsid w:val="00A31DBC"/>
    <w:rsid w:val="00A40E04"/>
    <w:rsid w:val="00A928CA"/>
    <w:rsid w:val="00A95434"/>
    <w:rsid w:val="00AC71F6"/>
    <w:rsid w:val="00AF6BDE"/>
    <w:rsid w:val="00B207AB"/>
    <w:rsid w:val="00B21519"/>
    <w:rsid w:val="00B26B18"/>
    <w:rsid w:val="00B43D2C"/>
    <w:rsid w:val="00B50894"/>
    <w:rsid w:val="00B74A79"/>
    <w:rsid w:val="00B773B9"/>
    <w:rsid w:val="00B90628"/>
    <w:rsid w:val="00B95C26"/>
    <w:rsid w:val="00BB3704"/>
    <w:rsid w:val="00BC2E52"/>
    <w:rsid w:val="00BD4ACA"/>
    <w:rsid w:val="00BE673B"/>
    <w:rsid w:val="00BE6ADE"/>
    <w:rsid w:val="00C0670C"/>
    <w:rsid w:val="00C166A9"/>
    <w:rsid w:val="00C16FB2"/>
    <w:rsid w:val="00C30DC5"/>
    <w:rsid w:val="00C459D1"/>
    <w:rsid w:val="00C54645"/>
    <w:rsid w:val="00C64B60"/>
    <w:rsid w:val="00C674C8"/>
    <w:rsid w:val="00C81F7E"/>
    <w:rsid w:val="00CC5127"/>
    <w:rsid w:val="00CF5DF8"/>
    <w:rsid w:val="00D05100"/>
    <w:rsid w:val="00D15EEA"/>
    <w:rsid w:val="00D216A5"/>
    <w:rsid w:val="00D2611F"/>
    <w:rsid w:val="00D30454"/>
    <w:rsid w:val="00D318E1"/>
    <w:rsid w:val="00D507EA"/>
    <w:rsid w:val="00D54377"/>
    <w:rsid w:val="00D61DCF"/>
    <w:rsid w:val="00D622A2"/>
    <w:rsid w:val="00D67B33"/>
    <w:rsid w:val="00D753FA"/>
    <w:rsid w:val="00D8134C"/>
    <w:rsid w:val="00DA3E1A"/>
    <w:rsid w:val="00DA4261"/>
    <w:rsid w:val="00DA795F"/>
    <w:rsid w:val="00DB23EE"/>
    <w:rsid w:val="00DC5E97"/>
    <w:rsid w:val="00DE427C"/>
    <w:rsid w:val="00DE507D"/>
    <w:rsid w:val="00DF2039"/>
    <w:rsid w:val="00E00DE3"/>
    <w:rsid w:val="00E17BB0"/>
    <w:rsid w:val="00E37230"/>
    <w:rsid w:val="00E46B1E"/>
    <w:rsid w:val="00E4714D"/>
    <w:rsid w:val="00E47A3C"/>
    <w:rsid w:val="00E50285"/>
    <w:rsid w:val="00E5791F"/>
    <w:rsid w:val="00E57C99"/>
    <w:rsid w:val="00E82695"/>
    <w:rsid w:val="00E870BA"/>
    <w:rsid w:val="00E97BEB"/>
    <w:rsid w:val="00EA0C7C"/>
    <w:rsid w:val="00EA715B"/>
    <w:rsid w:val="00ED28BD"/>
    <w:rsid w:val="00EE01DB"/>
    <w:rsid w:val="00EF3DC4"/>
    <w:rsid w:val="00EF6AC5"/>
    <w:rsid w:val="00F01D94"/>
    <w:rsid w:val="00F14681"/>
    <w:rsid w:val="00F15D3E"/>
    <w:rsid w:val="00F3175E"/>
    <w:rsid w:val="00F42AFE"/>
    <w:rsid w:val="00F4350C"/>
    <w:rsid w:val="00F5665C"/>
    <w:rsid w:val="00F57639"/>
    <w:rsid w:val="00F61C75"/>
    <w:rsid w:val="00F84D69"/>
    <w:rsid w:val="00F91FE7"/>
    <w:rsid w:val="00F92EA2"/>
    <w:rsid w:val="00F948D6"/>
    <w:rsid w:val="00FC0F82"/>
    <w:rsid w:val="00FD0CD5"/>
    <w:rsid w:val="00FD3C3B"/>
    <w:rsid w:val="00FD55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2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E39A9"/>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37230"/>
    <w:pPr>
      <w:keepNext/>
      <w:jc w:val="both"/>
      <w:outlineLvl w:val="1"/>
    </w:pPr>
    <w:rPr>
      <w:b/>
      <w:szCs w:val="20"/>
    </w:rPr>
  </w:style>
  <w:style w:type="paragraph" w:styleId="Heading4">
    <w:name w:val="heading 4"/>
    <w:basedOn w:val="Normal"/>
    <w:next w:val="Normal"/>
    <w:qFormat/>
    <w:rsid w:val="00E37230"/>
    <w:pPr>
      <w:keepNext/>
      <w:spacing w:before="240" w:after="60"/>
      <w:outlineLvl w:val="3"/>
    </w:pPr>
    <w:rPr>
      <w:b/>
      <w:bCs/>
      <w:sz w:val="28"/>
      <w:szCs w:val="28"/>
    </w:rPr>
  </w:style>
  <w:style w:type="paragraph" w:styleId="Heading5">
    <w:name w:val="heading 5"/>
    <w:basedOn w:val="Normal"/>
    <w:next w:val="Normal"/>
    <w:qFormat/>
    <w:rsid w:val="00E3723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C0670C"/>
    <w:pPr>
      <w:numPr>
        <w:numId w:val="17"/>
      </w:numPr>
      <w:tabs>
        <w:tab w:val="right" w:pos="426"/>
      </w:tabs>
      <w:ind w:right="192"/>
    </w:pPr>
    <w:rPr>
      <w:szCs w:val="20"/>
    </w:rPr>
  </w:style>
  <w:style w:type="character" w:customStyle="1" w:styleId="ppstyle19-c1">
    <w:name w:val="ppstyle19-c1"/>
    <w:rsid w:val="00E37230"/>
    <w:rPr>
      <w:rFonts w:ascii="Arial" w:hAnsi="Arial" w:cs="Arial" w:hint="default"/>
      <w:sz w:val="22"/>
      <w:szCs w:val="22"/>
    </w:rPr>
  </w:style>
  <w:style w:type="paragraph" w:styleId="BodyText3">
    <w:name w:val="Body Text 3"/>
    <w:basedOn w:val="Normal"/>
    <w:rsid w:val="006952B4"/>
    <w:rPr>
      <w:szCs w:val="20"/>
    </w:rPr>
  </w:style>
  <w:style w:type="paragraph" w:styleId="Header">
    <w:name w:val="header"/>
    <w:basedOn w:val="Normal"/>
    <w:link w:val="HeaderChar"/>
    <w:rsid w:val="00B50894"/>
    <w:pPr>
      <w:tabs>
        <w:tab w:val="center" w:pos="4320"/>
        <w:tab w:val="right" w:pos="8640"/>
      </w:tabs>
    </w:pPr>
  </w:style>
  <w:style w:type="paragraph" w:styleId="Footer">
    <w:name w:val="footer"/>
    <w:basedOn w:val="Normal"/>
    <w:link w:val="FooterChar"/>
    <w:uiPriority w:val="99"/>
    <w:rsid w:val="00B50894"/>
    <w:pPr>
      <w:tabs>
        <w:tab w:val="center" w:pos="4320"/>
        <w:tab w:val="right" w:pos="8640"/>
      </w:tabs>
    </w:pPr>
  </w:style>
  <w:style w:type="character" w:customStyle="1" w:styleId="HeaderChar">
    <w:name w:val="Header Char"/>
    <w:link w:val="Header"/>
    <w:rsid w:val="00966870"/>
    <w:rPr>
      <w:sz w:val="24"/>
      <w:szCs w:val="24"/>
      <w:lang w:val="en-US" w:eastAsia="en-US"/>
    </w:rPr>
  </w:style>
  <w:style w:type="character" w:styleId="Hyperlink">
    <w:name w:val="Hyperlink"/>
    <w:rsid w:val="00966870"/>
    <w:rPr>
      <w:color w:val="0000FF"/>
      <w:u w:val="single"/>
    </w:rPr>
  </w:style>
  <w:style w:type="paragraph" w:styleId="BalloonText">
    <w:name w:val="Balloon Text"/>
    <w:basedOn w:val="Normal"/>
    <w:link w:val="BalloonTextChar"/>
    <w:rsid w:val="00C30DC5"/>
    <w:rPr>
      <w:rFonts w:ascii="Tahoma" w:hAnsi="Tahoma" w:cs="Tahoma"/>
      <w:sz w:val="16"/>
      <w:szCs w:val="16"/>
    </w:rPr>
  </w:style>
  <w:style w:type="character" w:customStyle="1" w:styleId="BalloonTextChar">
    <w:name w:val="Balloon Text Char"/>
    <w:link w:val="BalloonText"/>
    <w:rsid w:val="00C30DC5"/>
    <w:rPr>
      <w:rFonts w:ascii="Tahoma" w:hAnsi="Tahoma" w:cs="Tahoma"/>
      <w:sz w:val="16"/>
      <w:szCs w:val="16"/>
      <w:lang w:val="en-US" w:eastAsia="en-US"/>
    </w:rPr>
  </w:style>
  <w:style w:type="character" w:customStyle="1" w:styleId="Heading1Char">
    <w:name w:val="Heading 1 Char"/>
    <w:link w:val="Heading1"/>
    <w:rsid w:val="009E39A9"/>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9E39A9"/>
    <w:pPr>
      <w:spacing w:after="120" w:line="480" w:lineRule="auto"/>
    </w:pPr>
  </w:style>
  <w:style w:type="character" w:customStyle="1" w:styleId="BodyText2Char">
    <w:name w:val="Body Text 2 Char"/>
    <w:link w:val="BodyText2"/>
    <w:semiHidden/>
    <w:rsid w:val="009E39A9"/>
    <w:rPr>
      <w:sz w:val="24"/>
      <w:szCs w:val="24"/>
      <w:lang w:val="en-US" w:eastAsia="en-US"/>
    </w:rPr>
  </w:style>
  <w:style w:type="paragraph" w:styleId="ListParagraph">
    <w:name w:val="List Paragraph"/>
    <w:basedOn w:val="Normal"/>
    <w:uiPriority w:val="34"/>
    <w:qFormat/>
    <w:rsid w:val="00D67B33"/>
    <w:pPr>
      <w:ind w:left="720"/>
      <w:contextualSpacing/>
    </w:pPr>
  </w:style>
  <w:style w:type="character" w:styleId="UnresolvedMention">
    <w:name w:val="Unresolved Mention"/>
    <w:basedOn w:val="DefaultParagraphFont"/>
    <w:uiPriority w:val="99"/>
    <w:semiHidden/>
    <w:unhideWhenUsed/>
    <w:rsid w:val="00C166A9"/>
    <w:rPr>
      <w:color w:val="605E5C"/>
      <w:shd w:val="clear" w:color="auto" w:fill="E1DFDD"/>
    </w:rPr>
  </w:style>
  <w:style w:type="character" w:customStyle="1" w:styleId="FooterChar">
    <w:name w:val="Footer Char"/>
    <w:basedOn w:val="DefaultParagraphFont"/>
    <w:link w:val="Footer"/>
    <w:uiPriority w:val="99"/>
    <w:rsid w:val="00313E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91482">
      <w:bodyDiv w:val="1"/>
      <w:marLeft w:val="0"/>
      <w:marRight w:val="0"/>
      <w:marTop w:val="0"/>
      <w:marBottom w:val="0"/>
      <w:divBdr>
        <w:top w:val="none" w:sz="0" w:space="0" w:color="auto"/>
        <w:left w:val="none" w:sz="0" w:space="0" w:color="auto"/>
        <w:bottom w:val="none" w:sz="0" w:space="0" w:color="auto"/>
        <w:right w:val="none" w:sz="0" w:space="0" w:color="auto"/>
      </w:divBdr>
    </w:div>
    <w:div w:id="16936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gdan.catrin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73B67-BC46-41DF-98D0-0963D4BC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Links>
    <vt:vector size="6" baseType="variant">
      <vt:variant>
        <vt:i4>5767270</vt:i4>
      </vt:variant>
      <vt:variant>
        <vt:i4>0</vt:i4>
      </vt:variant>
      <vt:variant>
        <vt:i4>0</vt:i4>
      </vt:variant>
      <vt:variant>
        <vt:i4>5</vt:i4>
      </vt:variant>
      <vt:variant>
        <vt:lpwstr>mailto:office@rockwellconsulting.ca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2023-02-13T19:07:00Z</dcterms:created>
  <dcterms:modified xsi:type="dcterms:W3CDTF">2023-08-22T14:38:00Z</dcterms:modified>
</cp:coreProperties>
</file>